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18" w:rsidRPr="00001081" w:rsidRDefault="00812018" w:rsidP="00812018">
      <w:pPr>
        <w:spacing w:beforeAutospacing="1" w:afterAutospacing="1"/>
        <w:jc w:val="left"/>
        <w:rPr>
          <w:rFonts w:ascii="Helvetica" w:eastAsia="Times New Roman" w:hAnsi="Helvetica" w:cs="Helvetica"/>
          <w:color w:val="252525"/>
        </w:rPr>
      </w:pPr>
      <w:r>
        <w:rPr>
          <w:rFonts w:ascii="Helvetica" w:eastAsia="Times New Roman" w:hAnsi="Helvetica" w:cs="Helvetica"/>
          <w:b/>
          <w:bCs/>
          <w:color w:val="252525"/>
        </w:rPr>
        <w:t>Requirements:</w:t>
      </w:r>
    </w:p>
    <w:p w:rsidR="00812018" w:rsidRPr="00001081" w:rsidRDefault="00812018" w:rsidP="00812018">
      <w:pPr>
        <w:numPr>
          <w:ilvl w:val="1"/>
          <w:numId w:val="1"/>
        </w:numPr>
        <w:tabs>
          <w:tab w:val="clear" w:pos="1440"/>
          <w:tab w:val="num" w:pos="720"/>
        </w:tabs>
        <w:spacing w:before="100" w:beforeAutospacing="1" w:after="100" w:afterAutospacing="1"/>
        <w:ind w:left="720"/>
        <w:jc w:val="left"/>
        <w:rPr>
          <w:rFonts w:ascii="Helvetica" w:eastAsia="Times New Roman" w:hAnsi="Helvetica" w:cs="Helvetica"/>
          <w:color w:val="252525"/>
        </w:rPr>
      </w:pPr>
      <w:r w:rsidRPr="00001081">
        <w:rPr>
          <w:rFonts w:ascii="Helvetica" w:eastAsia="Times New Roman" w:hAnsi="Helvetica" w:cs="Helvetica"/>
          <w:color w:val="252525"/>
        </w:rPr>
        <w:t>Visit a park, forest, or other natural area near your home. While you are there:</w:t>
      </w:r>
      <w:r>
        <w:rPr>
          <w:rFonts w:ascii="Helvetica" w:eastAsia="Times New Roman" w:hAnsi="Helvetica" w:cs="Helvetica"/>
          <w:color w:val="252525"/>
        </w:rPr>
        <w:t xml:space="preserve"> (2 hours)</w:t>
      </w:r>
    </w:p>
    <w:p w:rsidR="00812018" w:rsidRPr="00001081" w:rsidRDefault="00812018" w:rsidP="00812018">
      <w:pPr>
        <w:numPr>
          <w:ilvl w:val="2"/>
          <w:numId w:val="1"/>
        </w:numPr>
        <w:tabs>
          <w:tab w:val="clear" w:pos="2160"/>
          <w:tab w:val="num" w:pos="1440"/>
        </w:tabs>
        <w:spacing w:before="100" w:beforeAutospacing="1" w:after="100" w:afterAutospacing="1"/>
        <w:ind w:left="1440"/>
        <w:jc w:val="left"/>
        <w:rPr>
          <w:rFonts w:ascii="Helvetica" w:eastAsia="Times New Roman" w:hAnsi="Helvetica" w:cs="Helvetica"/>
          <w:color w:val="252525"/>
        </w:rPr>
      </w:pPr>
      <w:r w:rsidRPr="00001081">
        <w:rPr>
          <w:rFonts w:ascii="Helvetica" w:eastAsia="Times New Roman" w:hAnsi="Helvetica" w:cs="Helvetica"/>
          <w:color w:val="252525"/>
        </w:rPr>
        <w:t>Determine which species of plants are the largest and which are the most abundant. Note whether they cast shade on other plants.</w:t>
      </w:r>
    </w:p>
    <w:p w:rsidR="00812018" w:rsidRPr="00001081" w:rsidRDefault="00812018" w:rsidP="00812018">
      <w:pPr>
        <w:numPr>
          <w:ilvl w:val="2"/>
          <w:numId w:val="1"/>
        </w:numPr>
        <w:tabs>
          <w:tab w:val="clear" w:pos="2160"/>
          <w:tab w:val="num" w:pos="1440"/>
        </w:tabs>
        <w:spacing w:before="100" w:beforeAutospacing="1" w:after="100" w:afterAutospacing="1"/>
        <w:ind w:left="1440"/>
        <w:jc w:val="left"/>
        <w:rPr>
          <w:rFonts w:ascii="Helvetica" w:eastAsia="Times New Roman" w:hAnsi="Helvetica" w:cs="Helvetica"/>
          <w:color w:val="252525"/>
        </w:rPr>
      </w:pPr>
      <w:r w:rsidRPr="00001081">
        <w:rPr>
          <w:rFonts w:ascii="Helvetica" w:eastAsia="Times New Roman" w:hAnsi="Helvetica" w:cs="Helvetica"/>
          <w:color w:val="252525"/>
        </w:rPr>
        <w:t>Record environmental factors that may influence the presence of plants on your site, including latitude, climate, air and soil temperature, soil type and pH, geology, hydrology, and topography.</w:t>
      </w:r>
    </w:p>
    <w:p w:rsidR="00812018" w:rsidRPr="00001081" w:rsidRDefault="00812018" w:rsidP="00812018">
      <w:pPr>
        <w:numPr>
          <w:ilvl w:val="2"/>
          <w:numId w:val="1"/>
        </w:numPr>
        <w:tabs>
          <w:tab w:val="clear" w:pos="2160"/>
          <w:tab w:val="num" w:pos="1440"/>
        </w:tabs>
        <w:spacing w:before="100" w:beforeAutospacing="1" w:after="100" w:afterAutospacing="1"/>
        <w:ind w:left="1440"/>
        <w:jc w:val="left"/>
        <w:rPr>
          <w:rFonts w:ascii="Helvetica" w:eastAsia="Times New Roman" w:hAnsi="Helvetica" w:cs="Helvetica"/>
          <w:color w:val="252525"/>
        </w:rPr>
      </w:pPr>
      <w:r w:rsidRPr="00001081">
        <w:rPr>
          <w:rFonts w:ascii="Helvetica" w:eastAsia="Times New Roman" w:hAnsi="Helvetica" w:cs="Helvetica"/>
          <w:color w:val="252525"/>
        </w:rPr>
        <w:t>Record any differences in the types of plants you see at the edge of a forest, near water, in burned areas, or near a road or railroad.</w:t>
      </w:r>
    </w:p>
    <w:p w:rsidR="00812018" w:rsidRPr="00001081" w:rsidRDefault="00812018" w:rsidP="00812018">
      <w:pPr>
        <w:numPr>
          <w:ilvl w:val="1"/>
          <w:numId w:val="1"/>
        </w:numPr>
        <w:tabs>
          <w:tab w:val="clear" w:pos="1440"/>
          <w:tab w:val="num" w:pos="720"/>
        </w:tabs>
        <w:spacing w:before="100" w:beforeAutospacing="1" w:after="100" w:afterAutospacing="1"/>
        <w:ind w:left="720"/>
        <w:jc w:val="left"/>
        <w:rPr>
          <w:rFonts w:ascii="Helvetica" w:eastAsia="Times New Roman" w:hAnsi="Helvetica" w:cs="Helvetica"/>
          <w:color w:val="252525"/>
        </w:rPr>
      </w:pPr>
      <w:r w:rsidRPr="00001081">
        <w:rPr>
          <w:rFonts w:ascii="Helvetica" w:eastAsia="Times New Roman" w:hAnsi="Helvetica" w:cs="Helvetica"/>
          <w:color w:val="252525"/>
        </w:rPr>
        <w:t>Select a study site that is at least 100 by 100 feet. Make a list of the plants in the study site by groups of plants: canopy trees, small trees, shrubs, herbaceous wildflowers and grasses, vines, ferns, mosses, algae, fungi, lichens. Find out which of these are native plants and which are exotic (or nonnative).</w:t>
      </w:r>
      <w:r>
        <w:rPr>
          <w:rFonts w:ascii="Helvetica" w:eastAsia="Times New Roman" w:hAnsi="Helvetica" w:cs="Helvetica"/>
          <w:color w:val="252525"/>
        </w:rPr>
        <w:t xml:space="preserve"> (1.5 hours)</w:t>
      </w:r>
    </w:p>
    <w:p w:rsidR="00812018" w:rsidRPr="00001081" w:rsidRDefault="00812018" w:rsidP="00812018">
      <w:pPr>
        <w:numPr>
          <w:ilvl w:val="1"/>
          <w:numId w:val="1"/>
        </w:numPr>
        <w:tabs>
          <w:tab w:val="clear" w:pos="1440"/>
          <w:tab w:val="num" w:pos="720"/>
        </w:tabs>
        <w:spacing w:before="100" w:beforeAutospacing="1" w:after="100" w:afterAutospacing="1"/>
        <w:ind w:left="720"/>
        <w:jc w:val="left"/>
        <w:rPr>
          <w:rFonts w:ascii="Helvetica" w:eastAsia="Times New Roman" w:hAnsi="Helvetica" w:cs="Helvetica"/>
          <w:color w:val="252525"/>
        </w:rPr>
      </w:pPr>
      <w:r w:rsidRPr="00001081">
        <w:rPr>
          <w:rFonts w:ascii="Helvetica" w:eastAsia="Times New Roman" w:hAnsi="Helvetica" w:cs="Helvetica"/>
          <w:color w:val="252525"/>
        </w:rPr>
        <w:t xml:space="preserve">Tell how </w:t>
      </w:r>
      <w:proofErr w:type="gramStart"/>
      <w:r w:rsidRPr="00001081">
        <w:rPr>
          <w:rFonts w:ascii="Helvetica" w:eastAsia="Times New Roman" w:hAnsi="Helvetica" w:cs="Helvetica"/>
          <w:color w:val="252525"/>
        </w:rPr>
        <w:t>an identification</w:t>
      </w:r>
      <w:proofErr w:type="gramEnd"/>
      <w:r w:rsidRPr="00001081">
        <w:rPr>
          <w:rFonts w:ascii="Helvetica" w:eastAsia="Times New Roman" w:hAnsi="Helvetica" w:cs="Helvetica"/>
          <w:color w:val="252525"/>
        </w:rPr>
        <w:t xml:space="preserve"> key works and use a simple key</w:t>
      </w:r>
      <w:r>
        <w:rPr>
          <w:rFonts w:ascii="Helvetica" w:eastAsia="Times New Roman" w:hAnsi="Helvetica" w:cs="Helvetica"/>
          <w:color w:val="252525"/>
        </w:rPr>
        <w:t xml:space="preserve"> to identify 10 kinds of plants.  </w:t>
      </w:r>
      <w:r w:rsidRPr="00001081">
        <w:rPr>
          <w:rFonts w:ascii="Helvetica" w:eastAsia="Times New Roman" w:hAnsi="Helvetica" w:cs="Helvetica"/>
          <w:color w:val="252525"/>
        </w:rPr>
        <w:t>Tell the difference between common and scientific names and tell why scientific names are important.</w:t>
      </w:r>
      <w:r>
        <w:rPr>
          <w:rFonts w:ascii="Helvetica" w:eastAsia="Times New Roman" w:hAnsi="Helvetica" w:cs="Helvetica"/>
          <w:color w:val="252525"/>
        </w:rPr>
        <w:t xml:space="preserve"> (0.5 hours)</w:t>
      </w:r>
    </w:p>
    <w:p w:rsidR="00812018" w:rsidRPr="00001081" w:rsidRDefault="00F7691E" w:rsidP="00812018">
      <w:pPr>
        <w:numPr>
          <w:ilvl w:val="1"/>
          <w:numId w:val="1"/>
        </w:numPr>
        <w:tabs>
          <w:tab w:val="clear" w:pos="1440"/>
          <w:tab w:val="num" w:pos="720"/>
        </w:tabs>
        <w:spacing w:before="100" w:beforeAutospacing="1" w:after="100" w:afterAutospacing="1"/>
        <w:ind w:left="720"/>
        <w:jc w:val="left"/>
        <w:rPr>
          <w:rFonts w:ascii="Helvetica" w:eastAsia="Times New Roman" w:hAnsi="Helvetica" w:cs="Helvetica"/>
          <w:color w:val="252525"/>
        </w:rPr>
      </w:pPr>
      <w:r>
        <w:rPr>
          <w:rFonts w:ascii="Helvetica" w:eastAsia="Times New Roman" w:hAnsi="Helvetica" w:cs="Helvetica"/>
          <w:color w:val="252525"/>
        </w:rPr>
        <w:t>C</w:t>
      </w:r>
      <w:r w:rsidR="00812018" w:rsidRPr="00001081">
        <w:rPr>
          <w:rFonts w:ascii="Helvetica" w:eastAsia="Times New Roman" w:hAnsi="Helvetica" w:cs="Helvetica"/>
          <w:color w:val="252525"/>
        </w:rPr>
        <w:t>ollect, identify, press, mount, and label 10 different plants that are common in your area. Tell why voucher specimens are important for documentation of a field botanist's discoveries.</w:t>
      </w:r>
      <w:r w:rsidR="00812018">
        <w:rPr>
          <w:rFonts w:ascii="Helvetica" w:eastAsia="Times New Roman" w:hAnsi="Helvetica" w:cs="Helvetica"/>
          <w:color w:val="252525"/>
        </w:rPr>
        <w:t xml:space="preserve"> (1 hour)</w:t>
      </w:r>
    </w:p>
    <w:p w:rsidR="00812018" w:rsidRPr="00001081" w:rsidRDefault="00812018" w:rsidP="00812018">
      <w:pPr>
        <w:numPr>
          <w:ilvl w:val="1"/>
          <w:numId w:val="1"/>
        </w:numPr>
        <w:tabs>
          <w:tab w:val="clear" w:pos="1440"/>
          <w:tab w:val="num" w:pos="720"/>
        </w:tabs>
        <w:spacing w:before="100" w:beforeAutospacing="1" w:after="100" w:afterAutospacing="1"/>
        <w:ind w:left="720"/>
        <w:jc w:val="left"/>
        <w:rPr>
          <w:rFonts w:ascii="Helvetica" w:eastAsia="Times New Roman" w:hAnsi="Helvetica" w:cs="Helvetica"/>
          <w:color w:val="252525"/>
        </w:rPr>
      </w:pPr>
      <w:r w:rsidRPr="00001081">
        <w:rPr>
          <w:rFonts w:ascii="Helvetica" w:eastAsia="Times New Roman" w:hAnsi="Helvetica" w:cs="Helvetica"/>
          <w:color w:val="252525"/>
        </w:rPr>
        <w:t>Obtain a list of rare plants of your state. Tell what is being done to protect rare plants and natural areas in your state. Write a paragraph about one of the rare plants in your state.</w:t>
      </w:r>
      <w:r>
        <w:rPr>
          <w:rFonts w:ascii="Helvetica" w:eastAsia="Times New Roman" w:hAnsi="Helvetica" w:cs="Helvetica"/>
          <w:color w:val="252525"/>
        </w:rPr>
        <w:t xml:space="preserve"> (1 hour)</w:t>
      </w:r>
    </w:p>
    <w:p w:rsidR="00812018" w:rsidRPr="00001081" w:rsidRDefault="00812018" w:rsidP="00812018">
      <w:pPr>
        <w:numPr>
          <w:ilvl w:val="1"/>
          <w:numId w:val="1"/>
        </w:numPr>
        <w:tabs>
          <w:tab w:val="clear" w:pos="1440"/>
          <w:tab w:val="num" w:pos="720"/>
        </w:tabs>
        <w:spacing w:before="100" w:beforeAutospacing="1" w:after="100" w:afterAutospacing="1"/>
        <w:ind w:left="720"/>
        <w:jc w:val="left"/>
        <w:rPr>
          <w:rFonts w:ascii="Helvetica" w:eastAsia="Times New Roman" w:hAnsi="Helvetica" w:cs="Helvetica"/>
          <w:color w:val="252525"/>
        </w:rPr>
      </w:pPr>
      <w:r w:rsidRPr="00001081">
        <w:rPr>
          <w:rFonts w:ascii="Helvetica" w:eastAsia="Times New Roman" w:hAnsi="Helvetica" w:cs="Helvetica"/>
          <w:color w:val="252525"/>
        </w:rPr>
        <w:t>Choose ONE of the following alternatives and complete EACH of its requirements:</w:t>
      </w:r>
    </w:p>
    <w:p w:rsidR="00812018" w:rsidRPr="00001081" w:rsidRDefault="00812018" w:rsidP="00812018">
      <w:pPr>
        <w:numPr>
          <w:ilvl w:val="2"/>
          <w:numId w:val="1"/>
        </w:numPr>
        <w:tabs>
          <w:tab w:val="clear" w:pos="2160"/>
          <w:tab w:val="num" w:pos="1440"/>
        </w:tabs>
        <w:spacing w:before="100" w:beforeAutospacing="1" w:after="100" w:afterAutospacing="1"/>
        <w:ind w:left="1440"/>
        <w:jc w:val="left"/>
        <w:rPr>
          <w:rFonts w:ascii="Helvetica" w:eastAsia="Times New Roman" w:hAnsi="Helvetica" w:cs="Helvetica"/>
          <w:color w:val="252525"/>
        </w:rPr>
      </w:pPr>
      <w:r w:rsidRPr="00001081">
        <w:rPr>
          <w:rFonts w:ascii="Helvetica" w:eastAsia="Times New Roman" w:hAnsi="Helvetica" w:cs="Helvetica"/>
          <w:color w:val="252525"/>
        </w:rPr>
        <w:t>Tree Inventory</w:t>
      </w:r>
      <w:r>
        <w:rPr>
          <w:rFonts w:ascii="Helvetica" w:eastAsia="Times New Roman" w:hAnsi="Helvetica" w:cs="Helvetica"/>
          <w:color w:val="252525"/>
        </w:rPr>
        <w:t xml:space="preserve"> (2 hours)</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Identify the trees</w:t>
      </w:r>
      <w:r>
        <w:rPr>
          <w:rFonts w:ascii="Helvetica" w:eastAsia="Times New Roman" w:hAnsi="Helvetica" w:cs="Helvetica"/>
          <w:color w:val="252525"/>
        </w:rPr>
        <w:t xml:space="preserve"> found on the NC FFA Forestry Identification list</w:t>
      </w:r>
      <w:r w:rsidRPr="00001081">
        <w:rPr>
          <w:rFonts w:ascii="Helvetica" w:eastAsia="Times New Roman" w:hAnsi="Helvetica" w:cs="Helvetica"/>
          <w:color w:val="252525"/>
        </w:rPr>
        <w:t>.</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Collect, press, and label leaves, flowers, or fruits to document your inventory.</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List the types of trees by scientific name and give common names. Note the number and size (diameter a</w:t>
      </w:r>
      <w:r>
        <w:rPr>
          <w:rFonts w:ascii="Helvetica" w:eastAsia="Times New Roman" w:hAnsi="Helvetica" w:cs="Helvetica"/>
          <w:color w:val="252525"/>
        </w:rPr>
        <w:t xml:space="preserve">t 4 feet above ground) of trees </w:t>
      </w:r>
      <w:r w:rsidRPr="00001081">
        <w:rPr>
          <w:rFonts w:ascii="Helvetica" w:eastAsia="Times New Roman" w:hAnsi="Helvetica" w:cs="Helvetica"/>
          <w:color w:val="252525"/>
        </w:rPr>
        <w:t>observed and determine the largest of each species in your study area.</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Pr>
          <w:rFonts w:ascii="Helvetica" w:eastAsia="Times New Roman" w:hAnsi="Helvetica" w:cs="Helvetica"/>
          <w:color w:val="252525"/>
        </w:rPr>
        <w:t xml:space="preserve">Create a guide (booklet, pamphlet, </w:t>
      </w:r>
      <w:proofErr w:type="spellStart"/>
      <w:r>
        <w:rPr>
          <w:rFonts w:ascii="Helvetica" w:eastAsia="Times New Roman" w:hAnsi="Helvetica" w:cs="Helvetica"/>
          <w:color w:val="252525"/>
        </w:rPr>
        <w:t>ppt</w:t>
      </w:r>
      <w:proofErr w:type="spellEnd"/>
      <w:r>
        <w:rPr>
          <w:rFonts w:ascii="Helvetica" w:eastAsia="Times New Roman" w:hAnsi="Helvetica" w:cs="Helvetica"/>
          <w:color w:val="252525"/>
        </w:rPr>
        <w:t>, etc.) that could be used by classmates to help in identifying the trees on the NC FFA Forestry ID list.</w:t>
      </w:r>
    </w:p>
    <w:p w:rsidR="00812018" w:rsidRPr="00001081" w:rsidRDefault="00812018" w:rsidP="00812018">
      <w:pPr>
        <w:numPr>
          <w:ilvl w:val="2"/>
          <w:numId w:val="1"/>
        </w:numPr>
        <w:tabs>
          <w:tab w:val="clear" w:pos="2160"/>
          <w:tab w:val="num" w:pos="1440"/>
        </w:tabs>
        <w:spacing w:before="100" w:beforeAutospacing="1" w:after="100" w:afterAutospacing="1"/>
        <w:ind w:left="1440"/>
        <w:jc w:val="left"/>
        <w:rPr>
          <w:rFonts w:ascii="Helvetica" w:eastAsia="Times New Roman" w:hAnsi="Helvetica" w:cs="Helvetica"/>
          <w:color w:val="252525"/>
        </w:rPr>
      </w:pPr>
      <w:r w:rsidRPr="00001081">
        <w:rPr>
          <w:rFonts w:ascii="Helvetica" w:eastAsia="Times New Roman" w:hAnsi="Helvetica" w:cs="Helvetica"/>
          <w:color w:val="252525"/>
        </w:rPr>
        <w:t>Transect Study</w:t>
      </w:r>
      <w:r>
        <w:rPr>
          <w:rFonts w:ascii="Helvetica" w:eastAsia="Times New Roman" w:hAnsi="Helvetica" w:cs="Helvetica"/>
          <w:color w:val="252525"/>
        </w:rPr>
        <w:t xml:space="preserve"> (2 hours)</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Visit two sites, at least one of which is different from the one you visited for Field Botany requirement 1.</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Mark off nested plots and inventory two different kinds of plant communities.</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At each site, record observations about the soil and other influencing factors AND do the following. Then make a graph or chart to show the results of your studies.</w:t>
      </w:r>
    </w:p>
    <w:p w:rsidR="00812018" w:rsidRPr="00001081" w:rsidRDefault="00812018" w:rsidP="00812018">
      <w:pPr>
        <w:numPr>
          <w:ilvl w:val="4"/>
          <w:numId w:val="1"/>
        </w:numPr>
        <w:tabs>
          <w:tab w:val="clear" w:pos="3600"/>
          <w:tab w:val="num" w:pos="2880"/>
        </w:tabs>
        <w:spacing w:before="100" w:beforeAutospacing="1" w:after="100" w:afterAutospacing="1"/>
        <w:ind w:left="2880"/>
        <w:jc w:val="left"/>
        <w:rPr>
          <w:rFonts w:ascii="Helvetica" w:eastAsia="Times New Roman" w:hAnsi="Helvetica" w:cs="Helvetica"/>
          <w:color w:val="252525"/>
        </w:rPr>
      </w:pPr>
      <w:r w:rsidRPr="00001081">
        <w:rPr>
          <w:rFonts w:ascii="Helvetica" w:eastAsia="Times New Roman" w:hAnsi="Helvetica" w:cs="Helvetica"/>
          <w:color w:val="252525"/>
        </w:rPr>
        <w:t>Identify each tree within 10 feet of the transect line.</w:t>
      </w:r>
    </w:p>
    <w:p w:rsidR="00812018" w:rsidRPr="00001081" w:rsidRDefault="00812018" w:rsidP="00812018">
      <w:pPr>
        <w:numPr>
          <w:ilvl w:val="4"/>
          <w:numId w:val="1"/>
        </w:numPr>
        <w:tabs>
          <w:tab w:val="clear" w:pos="3600"/>
          <w:tab w:val="num" w:pos="2880"/>
        </w:tabs>
        <w:spacing w:before="100" w:beforeAutospacing="1" w:after="100" w:afterAutospacing="1"/>
        <w:ind w:left="2880"/>
        <w:jc w:val="left"/>
        <w:rPr>
          <w:rFonts w:ascii="Helvetica" w:eastAsia="Times New Roman" w:hAnsi="Helvetica" w:cs="Helvetica"/>
          <w:color w:val="252525"/>
        </w:rPr>
      </w:pPr>
      <w:r w:rsidRPr="00001081">
        <w:rPr>
          <w:rFonts w:ascii="Helvetica" w:eastAsia="Times New Roman" w:hAnsi="Helvetica" w:cs="Helvetica"/>
          <w:color w:val="252525"/>
        </w:rPr>
        <w:t>Measure the diameter of each tree at 4 feet above the ground, and map and list each tree.</w:t>
      </w:r>
    </w:p>
    <w:p w:rsidR="00812018" w:rsidRPr="00001081" w:rsidRDefault="00812018" w:rsidP="00812018">
      <w:pPr>
        <w:numPr>
          <w:ilvl w:val="2"/>
          <w:numId w:val="1"/>
        </w:numPr>
        <w:tabs>
          <w:tab w:val="clear" w:pos="2160"/>
          <w:tab w:val="num" w:pos="1440"/>
        </w:tabs>
        <w:spacing w:before="100" w:beforeAutospacing="1" w:after="100" w:afterAutospacing="1"/>
        <w:ind w:left="1440"/>
        <w:jc w:val="left"/>
        <w:rPr>
          <w:rFonts w:ascii="Helvetica" w:eastAsia="Times New Roman" w:hAnsi="Helvetica" w:cs="Helvetica"/>
          <w:color w:val="252525"/>
        </w:rPr>
      </w:pPr>
      <w:r w:rsidRPr="00001081">
        <w:rPr>
          <w:rFonts w:ascii="Helvetica" w:eastAsia="Times New Roman" w:hAnsi="Helvetica" w:cs="Helvetica"/>
          <w:color w:val="252525"/>
        </w:rPr>
        <w:t>Nested Plot</w:t>
      </w:r>
      <w:r>
        <w:rPr>
          <w:rFonts w:ascii="Helvetica" w:eastAsia="Times New Roman" w:hAnsi="Helvetica" w:cs="Helvetica"/>
          <w:color w:val="252525"/>
        </w:rPr>
        <w:t xml:space="preserve"> (3 hours)</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Visit two sites, at least one of which is different from the one you visited for Field Botany requirement 1.</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Mark off nested plots and inventory two different kinds of plant communities.</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At each site, record observations about the soil and other influencing factors AND do the following. Then make a graph or chart to show the results of your studies.</w:t>
      </w:r>
    </w:p>
    <w:p w:rsidR="00812018" w:rsidRPr="00001081" w:rsidRDefault="00812018" w:rsidP="00812018">
      <w:pPr>
        <w:numPr>
          <w:ilvl w:val="4"/>
          <w:numId w:val="1"/>
        </w:numPr>
        <w:tabs>
          <w:tab w:val="clear" w:pos="3600"/>
          <w:tab w:val="num" w:pos="2880"/>
        </w:tabs>
        <w:spacing w:before="100" w:beforeAutospacing="1" w:after="100" w:afterAutospacing="1"/>
        <w:ind w:left="2880"/>
        <w:jc w:val="left"/>
        <w:rPr>
          <w:rFonts w:ascii="Helvetica" w:eastAsia="Times New Roman" w:hAnsi="Helvetica" w:cs="Helvetica"/>
          <w:color w:val="252525"/>
        </w:rPr>
      </w:pPr>
      <w:r w:rsidRPr="00001081">
        <w:rPr>
          <w:rFonts w:ascii="Helvetica" w:eastAsia="Times New Roman" w:hAnsi="Helvetica" w:cs="Helvetica"/>
          <w:color w:val="252525"/>
        </w:rPr>
        <w:t>Identify, measure, and map each tree in a 100-by-100-foot plot. (Measure the diameter of each tree at 4 feet above the ground.)</w:t>
      </w:r>
    </w:p>
    <w:p w:rsidR="00812018" w:rsidRPr="00001081" w:rsidRDefault="00812018" w:rsidP="00812018">
      <w:pPr>
        <w:numPr>
          <w:ilvl w:val="4"/>
          <w:numId w:val="1"/>
        </w:numPr>
        <w:tabs>
          <w:tab w:val="clear" w:pos="3600"/>
          <w:tab w:val="num" w:pos="2880"/>
        </w:tabs>
        <w:spacing w:before="100" w:beforeAutospacing="1" w:after="100" w:afterAutospacing="1"/>
        <w:ind w:left="2880"/>
        <w:jc w:val="left"/>
        <w:rPr>
          <w:rFonts w:ascii="Helvetica" w:eastAsia="Times New Roman" w:hAnsi="Helvetica" w:cs="Helvetica"/>
          <w:color w:val="252525"/>
        </w:rPr>
      </w:pPr>
      <w:r w:rsidRPr="00001081">
        <w:rPr>
          <w:rFonts w:ascii="Helvetica" w:eastAsia="Times New Roman" w:hAnsi="Helvetica" w:cs="Helvetica"/>
          <w:color w:val="252525"/>
        </w:rPr>
        <w:t>Identify and map all trees and shrubs in a 10-by-10-foot plot within each of the larger areas.</w:t>
      </w:r>
    </w:p>
    <w:p w:rsidR="00812018" w:rsidRPr="00001081" w:rsidRDefault="00812018" w:rsidP="00812018">
      <w:pPr>
        <w:numPr>
          <w:ilvl w:val="4"/>
          <w:numId w:val="1"/>
        </w:numPr>
        <w:tabs>
          <w:tab w:val="clear" w:pos="3600"/>
          <w:tab w:val="num" w:pos="2880"/>
        </w:tabs>
        <w:spacing w:before="100" w:beforeAutospacing="1" w:after="100" w:afterAutospacing="1"/>
        <w:ind w:left="2880"/>
        <w:jc w:val="left"/>
        <w:rPr>
          <w:rFonts w:ascii="Helvetica" w:eastAsia="Times New Roman" w:hAnsi="Helvetica" w:cs="Helvetica"/>
          <w:color w:val="252525"/>
        </w:rPr>
      </w:pPr>
      <w:r w:rsidRPr="00001081">
        <w:rPr>
          <w:rFonts w:ascii="Helvetica" w:eastAsia="Times New Roman" w:hAnsi="Helvetica" w:cs="Helvetica"/>
          <w:color w:val="252525"/>
        </w:rPr>
        <w:t>Identify and map all plants (wildflowers, ferns, grasses, mosses, etc.) of a 4-by-4-foot plot within the 10-by-10-foot plot.</w:t>
      </w:r>
    </w:p>
    <w:p w:rsidR="00812018" w:rsidRPr="00001081" w:rsidRDefault="00812018" w:rsidP="00812018">
      <w:pPr>
        <w:numPr>
          <w:ilvl w:val="2"/>
          <w:numId w:val="1"/>
        </w:numPr>
        <w:tabs>
          <w:tab w:val="clear" w:pos="2160"/>
          <w:tab w:val="num" w:pos="1440"/>
        </w:tabs>
        <w:spacing w:before="100" w:beforeAutospacing="1" w:after="100" w:afterAutospacing="1"/>
        <w:ind w:left="1440"/>
        <w:jc w:val="left"/>
        <w:rPr>
          <w:rFonts w:ascii="Helvetica" w:eastAsia="Times New Roman" w:hAnsi="Helvetica" w:cs="Helvetica"/>
          <w:color w:val="252525"/>
        </w:rPr>
      </w:pPr>
      <w:r w:rsidRPr="00001081">
        <w:rPr>
          <w:rFonts w:ascii="Helvetica" w:eastAsia="Times New Roman" w:hAnsi="Helvetica" w:cs="Helvetica"/>
          <w:color w:val="252525"/>
        </w:rPr>
        <w:t>Herbarium Visit</w:t>
      </w:r>
      <w:r>
        <w:rPr>
          <w:rFonts w:ascii="Helvetica" w:eastAsia="Times New Roman" w:hAnsi="Helvetica" w:cs="Helvetica"/>
          <w:color w:val="252525"/>
        </w:rPr>
        <w:t xml:space="preserve"> (1.5 hours)</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 xml:space="preserve">Write ahead and arrange to visit </w:t>
      </w:r>
      <w:proofErr w:type="gramStart"/>
      <w:r w:rsidRPr="00001081">
        <w:rPr>
          <w:rFonts w:ascii="Helvetica" w:eastAsia="Times New Roman" w:hAnsi="Helvetica" w:cs="Helvetica"/>
          <w:color w:val="252525"/>
        </w:rPr>
        <w:t>an</w:t>
      </w:r>
      <w:proofErr w:type="gramEnd"/>
      <w:r w:rsidRPr="00001081">
        <w:rPr>
          <w:rFonts w:ascii="Helvetica" w:eastAsia="Times New Roman" w:hAnsi="Helvetica" w:cs="Helvetica"/>
          <w:color w:val="252525"/>
        </w:rPr>
        <w:t xml:space="preserve"> herbarium at a university, park, or botanical garden;</w:t>
      </w:r>
      <w:r w:rsidR="004179BD">
        <w:rPr>
          <w:rFonts w:ascii="Helvetica" w:eastAsia="Times New Roman" w:hAnsi="Helvetica" w:cs="Helvetica"/>
          <w:color w:val="252525"/>
        </w:rPr>
        <w:t xml:space="preserve"> OR, visit an herbarium website.</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 xml:space="preserve">Tell how the specimens are arranged and how </w:t>
      </w:r>
      <w:proofErr w:type="gramStart"/>
      <w:r w:rsidRPr="00001081">
        <w:rPr>
          <w:rFonts w:ascii="Helvetica" w:eastAsia="Times New Roman" w:hAnsi="Helvetica" w:cs="Helvetica"/>
          <w:color w:val="252525"/>
        </w:rPr>
        <w:t>they are used by researchers</w:t>
      </w:r>
      <w:proofErr w:type="gramEnd"/>
      <w:r w:rsidRPr="00001081">
        <w:rPr>
          <w:rFonts w:ascii="Helvetica" w:eastAsia="Times New Roman" w:hAnsi="Helvetica" w:cs="Helvetica"/>
          <w:color w:val="252525"/>
        </w:rPr>
        <w:t>. If possible, observe voucher specimens of a plant that is rare in</w:t>
      </w:r>
      <w:r w:rsidRPr="00001081">
        <w:rPr>
          <w:rFonts w:ascii="Helvetica" w:eastAsia="Times New Roman" w:hAnsi="Helvetica" w:cs="Helvetica"/>
          <w:color w:val="252525"/>
        </w:rPr>
        <w:br/>
        <w:t>your state.</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Tell how a voucher specimen is mounted and prepared for permanent storage. Tell how specimens should be handled so that they will not</w:t>
      </w:r>
      <w:r w:rsidRPr="00001081">
        <w:rPr>
          <w:rFonts w:ascii="Helvetica" w:eastAsia="Times New Roman" w:hAnsi="Helvetica" w:cs="Helvetica"/>
          <w:color w:val="252525"/>
        </w:rPr>
        <w:br/>
        <w:t>be damaged.</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Tell about the tools and re</w:t>
      </w:r>
      <w:r>
        <w:rPr>
          <w:rFonts w:ascii="Helvetica" w:eastAsia="Times New Roman" w:hAnsi="Helvetica" w:cs="Helvetica"/>
          <w:color w:val="252525"/>
        </w:rPr>
        <w:t>ferences used by botanists in a</w:t>
      </w:r>
      <w:r w:rsidRPr="00001081">
        <w:rPr>
          <w:rFonts w:ascii="Helvetica" w:eastAsia="Times New Roman" w:hAnsi="Helvetica" w:cs="Helvetica"/>
          <w:color w:val="252525"/>
        </w:rPr>
        <w:t xml:space="preserve"> herbarium.</w:t>
      </w:r>
    </w:p>
    <w:p w:rsidR="00812018" w:rsidRPr="00001081" w:rsidRDefault="00812018" w:rsidP="00812018">
      <w:pPr>
        <w:numPr>
          <w:ilvl w:val="2"/>
          <w:numId w:val="1"/>
        </w:numPr>
        <w:tabs>
          <w:tab w:val="clear" w:pos="2160"/>
          <w:tab w:val="num" w:pos="1440"/>
        </w:tabs>
        <w:spacing w:before="100" w:beforeAutospacing="1" w:after="100" w:afterAutospacing="1"/>
        <w:ind w:left="1440"/>
        <w:jc w:val="left"/>
        <w:rPr>
          <w:rFonts w:ascii="Helvetica" w:eastAsia="Times New Roman" w:hAnsi="Helvetica" w:cs="Helvetica"/>
          <w:color w:val="252525"/>
        </w:rPr>
      </w:pPr>
      <w:r w:rsidRPr="00001081">
        <w:rPr>
          <w:rFonts w:ascii="Helvetica" w:eastAsia="Times New Roman" w:hAnsi="Helvetica" w:cs="Helvetica"/>
          <w:color w:val="252525"/>
        </w:rPr>
        <w:t>Plant Conservation Organization Visit</w:t>
      </w:r>
      <w:r>
        <w:rPr>
          <w:rFonts w:ascii="Helvetica" w:eastAsia="Times New Roman" w:hAnsi="Helvetica" w:cs="Helvetica"/>
          <w:color w:val="252525"/>
        </w:rPr>
        <w:t xml:space="preserve"> (1.5 hours)</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Write ahead and arrange to visit a private conservation organization or government agency that is concer</w:t>
      </w:r>
      <w:r>
        <w:rPr>
          <w:rFonts w:ascii="Helvetica" w:eastAsia="Times New Roman" w:hAnsi="Helvetica" w:cs="Helvetica"/>
          <w:color w:val="252525"/>
        </w:rPr>
        <w:t xml:space="preserve">ned with protecting rare plants </w:t>
      </w:r>
      <w:r w:rsidRPr="00001081">
        <w:rPr>
          <w:rFonts w:ascii="Helvetica" w:eastAsia="Times New Roman" w:hAnsi="Helvetica" w:cs="Helvetica"/>
          <w:color w:val="252525"/>
        </w:rPr>
        <w:t>and natural areas.</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Tell about the activities of the organization in studying and protecting rare plants and natural areas.</w:t>
      </w:r>
    </w:p>
    <w:p w:rsidR="00812018" w:rsidRPr="00001081" w:rsidRDefault="00812018" w:rsidP="00812018">
      <w:pPr>
        <w:numPr>
          <w:ilvl w:val="3"/>
          <w:numId w:val="1"/>
        </w:numPr>
        <w:tabs>
          <w:tab w:val="clear" w:pos="2880"/>
          <w:tab w:val="num" w:pos="2160"/>
        </w:tabs>
        <w:spacing w:before="100" w:beforeAutospacing="1" w:after="100" w:afterAutospacing="1"/>
        <w:ind w:left="2160"/>
        <w:jc w:val="left"/>
        <w:rPr>
          <w:rFonts w:ascii="Helvetica" w:eastAsia="Times New Roman" w:hAnsi="Helvetica" w:cs="Helvetica"/>
          <w:color w:val="252525"/>
        </w:rPr>
      </w:pPr>
      <w:r w:rsidRPr="00001081">
        <w:rPr>
          <w:rFonts w:ascii="Helvetica" w:eastAsia="Times New Roman" w:hAnsi="Helvetica" w:cs="Helvetica"/>
          <w:color w:val="252525"/>
        </w:rPr>
        <w:t>If possible, visit a nature preserve managed by the organization. Tell about land management activities such as controlled burning, or measures to eradicate invasive (nonnative) plants or other threats to the plants that are native to the area.</w:t>
      </w:r>
    </w:p>
    <w:p w:rsidR="00812018" w:rsidRPr="00001081" w:rsidRDefault="00812018" w:rsidP="00812018"/>
    <w:p w:rsidR="00D27E03" w:rsidRDefault="00F7691E" w:rsidP="00812018"/>
    <w:sectPr w:rsidR="00D27E03" w:rsidSect="005320E8">
      <w:head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C" w:rsidRDefault="00812018">
    <w:pPr>
      <w:pStyle w:val="Header"/>
    </w:pPr>
    <w:r>
      <w:t>FIELD BOTANY</w:t>
    </w:r>
  </w:p>
  <w:p w:rsidR="005E3A5C" w:rsidRDefault="00F7691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599"/>
    <w:multiLevelType w:val="multilevel"/>
    <w:tmpl w:val="4F329C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12018"/>
    <w:rsid w:val="004179BD"/>
    <w:rsid w:val="00812018"/>
    <w:rsid w:val="00EE16C4"/>
    <w:rsid w:val="00F7691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18"/>
    <w:pPr>
      <w:jc w:val="center"/>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12018"/>
    <w:pPr>
      <w:tabs>
        <w:tab w:val="center" w:pos="4680"/>
        <w:tab w:val="right" w:pos="9360"/>
      </w:tabs>
    </w:pPr>
  </w:style>
  <w:style w:type="character" w:customStyle="1" w:styleId="HeaderChar">
    <w:name w:val="Header Char"/>
    <w:basedOn w:val="DefaultParagraphFont"/>
    <w:link w:val="Header"/>
    <w:uiPriority w:val="99"/>
    <w:rsid w:val="00812018"/>
    <w:rPr>
      <w:rFonts w:ascii="Calibri" w:eastAsia="Calibri" w:hAnsi="Calibri" w:cs="Times New Roman"/>
      <w:sz w:val="22"/>
      <w:szCs w:val="22"/>
    </w:rPr>
  </w:style>
  <w:style w:type="paragraph" w:styleId="Footer">
    <w:name w:val="footer"/>
    <w:basedOn w:val="Normal"/>
    <w:link w:val="FooterChar"/>
    <w:uiPriority w:val="99"/>
    <w:semiHidden/>
    <w:unhideWhenUsed/>
    <w:rsid w:val="00812018"/>
    <w:pPr>
      <w:tabs>
        <w:tab w:val="center" w:pos="4680"/>
        <w:tab w:val="right" w:pos="9360"/>
      </w:tabs>
    </w:pPr>
  </w:style>
  <w:style w:type="character" w:customStyle="1" w:styleId="FooterChar">
    <w:name w:val="Footer Char"/>
    <w:basedOn w:val="DefaultParagraphFont"/>
    <w:link w:val="Footer"/>
    <w:uiPriority w:val="99"/>
    <w:semiHidden/>
    <w:rsid w:val="00812018"/>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637</Words>
  <Characters>3634</Characters>
  <Application>Microsoft Macintosh Word</Application>
  <DocSecurity>0</DocSecurity>
  <Lines>30</Lines>
  <Paragraphs>7</Paragraphs>
  <ScaleCrop>false</ScaleCrop>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3</cp:revision>
  <dcterms:created xsi:type="dcterms:W3CDTF">2014-09-08T12:42:00Z</dcterms:created>
  <dcterms:modified xsi:type="dcterms:W3CDTF">2014-09-08T13:06:00Z</dcterms:modified>
</cp:coreProperties>
</file>